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E1FF7" w14:textId="4DFD9C82" w:rsidR="00FD04C9" w:rsidRDefault="0042493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D17E1" wp14:editId="467B99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29400" cy="4114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7ECF6" w14:textId="77777777" w:rsidR="00E61ECF" w:rsidRDefault="00E61ECF" w:rsidP="0042493A">
                            <w:pPr>
                              <w:jc w:val="center"/>
                              <w:rPr>
                                <w:b/>
                                <w:color w:val="0C5986" w:themeColor="accent1"/>
                                <w:sz w:val="32"/>
                                <w:szCs w:val="32"/>
                              </w:rPr>
                            </w:pPr>
                          </w:p>
                          <w:p w14:paraId="2F4A6CEA" w14:textId="77777777" w:rsidR="00230903" w:rsidRPr="00790D3A" w:rsidRDefault="00230903" w:rsidP="0042493A">
                            <w:pPr>
                              <w:jc w:val="center"/>
                              <w:rPr>
                                <w:b/>
                                <w:color w:val="0C5986" w:themeColor="accent1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b/>
                                <w:color w:val="0C5986" w:themeColor="accent1"/>
                                <w:sz w:val="32"/>
                                <w:szCs w:val="32"/>
                              </w:rPr>
                              <w:t>Desired Outcomes for the Training</w:t>
                            </w:r>
                          </w:p>
                          <w:p w14:paraId="554114CA" w14:textId="77777777" w:rsidR="00230903" w:rsidRPr="00790D3A" w:rsidRDefault="00230903" w:rsidP="0042493A">
                            <w:pPr>
                              <w:pStyle w:val="ListParagraph"/>
                              <w:ind w:left="1080"/>
                            </w:pPr>
                          </w:p>
                          <w:p w14:paraId="3CC763AC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790D3A">
                              <w:t>Define and develop an</w:t>
                            </w:r>
                            <w:r w:rsidR="00E61ECF">
                              <w:t xml:space="preserve"> understanding of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learning principles, standards, course map,</w:t>
                            </w:r>
                            <w:r w:rsidRPr="00790D3A">
                              <w:rPr>
                                <w:i/>
                              </w:rPr>
                              <w:t xml:space="preserve"> </w:t>
                            </w:r>
                            <w:r w:rsidRPr="00790D3A">
                              <w:t>and</w:t>
                            </w:r>
                            <w:r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unpacking</w:t>
                            </w:r>
                            <w:r w:rsidRPr="00790D3A">
                              <w:t xml:space="preserve"> individually and in relationship to each other</w:t>
                            </w:r>
                          </w:p>
                          <w:p w14:paraId="4847929A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790D3A">
                              <w:t xml:space="preserve">By writing learning principles </w:t>
                            </w:r>
                          </w:p>
                          <w:p w14:paraId="7CD004F8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790D3A">
                              <w:t xml:space="preserve">By following steps for unpacking standards </w:t>
                            </w:r>
                          </w:p>
                          <w:p w14:paraId="535B94EE" w14:textId="77777777" w:rsidR="00230903" w:rsidRPr="00790D3A" w:rsidRDefault="00230903" w:rsidP="0042493A">
                            <w:pPr>
                              <w:pStyle w:val="ListParagraph"/>
                              <w:ind w:left="1440"/>
                            </w:pPr>
                          </w:p>
                          <w:p w14:paraId="7B6D4B98" w14:textId="4EB7710F" w:rsidR="00230903" w:rsidRPr="00790D3A" w:rsidRDefault="00EF3FB5" w:rsidP="004249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008000"/>
                              </w:rPr>
                            </w:pPr>
                            <w:r>
                              <w:t>Define and develop an</w:t>
                            </w:r>
                            <w:r w:rsidR="00E61ECF">
                              <w:t xml:space="preserve"> understanding of</w:t>
                            </w:r>
                            <w:r w:rsidR="00230903" w:rsidRPr="00790D3A">
                              <w:t xml:space="preserve"> </w:t>
                            </w:r>
                            <w:r w:rsidR="00230903" w:rsidRPr="00790D3A">
                              <w:rPr>
                                <w:i/>
                                <w:color w:val="508709" w:themeColor="accent3"/>
                              </w:rPr>
                              <w:t>Understanding by Design, curriculum, stage 1- desired outcomes, transfer, enduring understanding,</w:t>
                            </w:r>
                            <w:r w:rsidR="00230903" w:rsidRPr="00790D3A">
                              <w:rPr>
                                <w:i/>
                              </w:rPr>
                              <w:t xml:space="preserve"> </w:t>
                            </w:r>
                            <w:r w:rsidR="00230903" w:rsidRPr="00790D3A">
                              <w:t>and</w:t>
                            </w:r>
                            <w:r w:rsidR="00230903"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="00230903" w:rsidRPr="00790D3A">
                              <w:rPr>
                                <w:i/>
                                <w:color w:val="508709" w:themeColor="accent3"/>
                              </w:rPr>
                              <w:t>essential questions</w:t>
                            </w:r>
                            <w:r w:rsidR="00E61ECF">
                              <w:t xml:space="preserve"> individually, in </w:t>
                            </w:r>
                            <w:r w:rsidR="00230903" w:rsidRPr="00790D3A">
                              <w:t>relationsh</w:t>
                            </w:r>
                            <w:r w:rsidR="00E61ECF">
                              <w:t xml:space="preserve">ip to each other, and in </w:t>
                            </w:r>
                            <w:r w:rsidR="00230903" w:rsidRPr="00790D3A">
                              <w:t xml:space="preserve">relationship to </w:t>
                            </w:r>
                            <w:r w:rsidR="00230903" w:rsidRPr="00790D3A">
                              <w:rPr>
                                <w:i/>
                                <w:color w:val="508709" w:themeColor="accent3"/>
                              </w:rPr>
                              <w:t>learning principles, standards, course map,</w:t>
                            </w:r>
                            <w:r w:rsidR="00230903"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="00230903" w:rsidRPr="00790D3A">
                              <w:t>and</w:t>
                            </w:r>
                            <w:r w:rsidR="00230903"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="00230903" w:rsidRPr="00790D3A">
                              <w:rPr>
                                <w:i/>
                                <w:color w:val="508709" w:themeColor="accent3"/>
                              </w:rPr>
                              <w:t>unpacking</w:t>
                            </w:r>
                          </w:p>
                          <w:p w14:paraId="2AF9FDF5" w14:textId="77777777" w:rsidR="00230903" w:rsidRPr="00790D3A" w:rsidRDefault="00E61ECF" w:rsidP="0042493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i/>
                                <w:color w:val="008000"/>
                              </w:rPr>
                            </w:pPr>
                            <w:r>
                              <w:t>By a</w:t>
                            </w:r>
                            <w:r w:rsidR="00230903" w:rsidRPr="00790D3A">
                              <w:t xml:space="preserve">nalyzing stage 1 of various unit plans </w:t>
                            </w:r>
                          </w:p>
                          <w:p w14:paraId="53905DAB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i/>
                              </w:rPr>
                            </w:pPr>
                            <w:r w:rsidRPr="00790D3A">
                              <w:t>By writing and/or</w:t>
                            </w:r>
                            <w:r w:rsidR="00E61ECF">
                              <w:t xml:space="preserve"> revising stage 1 of each unit</w:t>
                            </w:r>
                          </w:p>
                          <w:p w14:paraId="646655C4" w14:textId="77777777" w:rsidR="00230903" w:rsidRPr="00790D3A" w:rsidRDefault="00230903" w:rsidP="0042493A">
                            <w:pPr>
                              <w:pStyle w:val="ListParagraph"/>
                            </w:pPr>
                          </w:p>
                          <w:p w14:paraId="44F52894" w14:textId="37182991" w:rsidR="00230903" w:rsidRPr="00790D3A" w:rsidRDefault="00EF3FB5" w:rsidP="004249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</w:rPr>
                            </w:pPr>
                            <w:r>
                              <w:t>Define and develop an</w:t>
                            </w:r>
                            <w:bookmarkStart w:id="0" w:name="_GoBack"/>
                            <w:bookmarkEnd w:id="0"/>
                            <w:r w:rsidR="00230903" w:rsidRPr="00790D3A">
                              <w:t xml:space="preserve"> understanding of</w:t>
                            </w:r>
                            <w:r w:rsidR="00E61ECF">
                              <w:t xml:space="preserve"> </w:t>
                            </w:r>
                            <w:r w:rsidR="00230903" w:rsidRPr="00E61ECF">
                              <w:rPr>
                                <w:i/>
                                <w:color w:val="508709" w:themeColor="accent3"/>
                              </w:rPr>
                              <w:t>stage 2 – assessment, learning plan,</w:t>
                            </w:r>
                            <w:r w:rsidR="00230903" w:rsidRPr="00790D3A">
                              <w:t xml:space="preserve"> and </w:t>
                            </w:r>
                            <w:r w:rsidR="00230903" w:rsidRPr="00E61ECF">
                              <w:rPr>
                                <w:i/>
                                <w:color w:val="508709" w:themeColor="accent3"/>
                              </w:rPr>
                              <w:t>instruction</w:t>
                            </w:r>
                            <w:r w:rsidR="00230903" w:rsidRPr="00790D3A">
                              <w:t xml:space="preserve"> individually and in relationship to </w:t>
                            </w:r>
                            <w:r w:rsidR="00230903" w:rsidRPr="00790D3A">
                              <w:rPr>
                                <w:i/>
                                <w:color w:val="508709" w:themeColor="accent3"/>
                              </w:rPr>
                              <w:t>learning principles, standards, course map, unpacking</w:t>
                            </w:r>
                            <w:r w:rsidR="00230903" w:rsidRPr="00790D3A">
                              <w:rPr>
                                <w:color w:val="508709" w:themeColor="accent3"/>
                              </w:rPr>
                              <w:t xml:space="preserve">, </w:t>
                            </w:r>
                            <w:r w:rsidR="00230903" w:rsidRPr="00790D3A">
                              <w:rPr>
                                <w:i/>
                                <w:color w:val="508709" w:themeColor="accent3"/>
                              </w:rPr>
                              <w:t>Understanding by Design, curriculum, stage 1- desired outcomes, transfer, enduring understanding,</w:t>
                            </w:r>
                            <w:r w:rsidR="00230903" w:rsidRPr="00790D3A">
                              <w:rPr>
                                <w:i/>
                              </w:rPr>
                              <w:t xml:space="preserve"> </w:t>
                            </w:r>
                            <w:r w:rsidR="00230903" w:rsidRPr="00790D3A">
                              <w:t>and</w:t>
                            </w:r>
                            <w:r w:rsidR="00230903"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="00230903" w:rsidRPr="00790D3A">
                              <w:rPr>
                                <w:i/>
                                <w:color w:val="508709" w:themeColor="accent3"/>
                              </w:rPr>
                              <w:t>essential questions</w:t>
                            </w:r>
                          </w:p>
                          <w:p w14:paraId="0C229095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i/>
                              </w:rPr>
                            </w:pPr>
                            <w:r w:rsidRPr="00790D3A">
                              <w:t>By discussing, determining, and revising or creating additional support doc</w:t>
                            </w:r>
                            <w:r w:rsidR="00E61ECF">
                              <w:t>uments for stage 2 of each unit</w:t>
                            </w:r>
                          </w:p>
                          <w:p w14:paraId="25115D4D" w14:textId="77777777" w:rsidR="00230903" w:rsidRPr="00790D3A" w:rsidRDefault="002309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522pt;height:3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" filled="f" stroked="f">
                <v:textbox>
                  <w:txbxContent>
                    <w:p w14:paraId="51F7ECF6" w14:textId="77777777" w:rsidR="00E61ECF" w:rsidRDefault="00E61ECF" w:rsidP="0042493A">
                      <w:pPr>
                        <w:jc w:val="center"/>
                        <w:rPr>
                          <w:b/>
                          <w:color w:val="0C5986" w:themeColor="accent1"/>
                          <w:sz w:val="32"/>
                          <w:szCs w:val="32"/>
                        </w:rPr>
                      </w:pPr>
                    </w:p>
                    <w:p w14:paraId="2F4A6CEA" w14:textId="77777777" w:rsidR="00230903" w:rsidRPr="00790D3A" w:rsidRDefault="00230903" w:rsidP="0042493A">
                      <w:pPr>
                        <w:jc w:val="center"/>
                        <w:rPr>
                          <w:b/>
                          <w:color w:val="0C5986" w:themeColor="accent1"/>
                          <w:sz w:val="32"/>
                          <w:szCs w:val="32"/>
                        </w:rPr>
                      </w:pPr>
                      <w:r w:rsidRPr="00790D3A">
                        <w:rPr>
                          <w:b/>
                          <w:color w:val="0C5986" w:themeColor="accent1"/>
                          <w:sz w:val="32"/>
                          <w:szCs w:val="32"/>
                        </w:rPr>
                        <w:t>Desired Outcomes for the Training</w:t>
                      </w:r>
                    </w:p>
                    <w:p w14:paraId="554114CA" w14:textId="77777777" w:rsidR="00230903" w:rsidRPr="00790D3A" w:rsidRDefault="00230903" w:rsidP="0042493A">
                      <w:pPr>
                        <w:pStyle w:val="ListParagraph"/>
                        <w:ind w:left="1080"/>
                      </w:pPr>
                    </w:p>
                    <w:p w14:paraId="3CC763AC" w14:textId="77777777" w:rsidR="00230903" w:rsidRPr="00790D3A" w:rsidRDefault="00230903" w:rsidP="0042493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790D3A">
                        <w:t>Define and develop an</w:t>
                      </w:r>
                      <w:r w:rsidR="00E61ECF">
                        <w:t xml:space="preserve"> understanding of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learning principles, standards, course map,</w:t>
                      </w:r>
                      <w:r w:rsidRPr="00790D3A">
                        <w:rPr>
                          <w:i/>
                        </w:rPr>
                        <w:t xml:space="preserve"> </w:t>
                      </w:r>
                      <w:r w:rsidRPr="00790D3A">
                        <w:t>and</w:t>
                      </w:r>
                      <w:r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unpacking</w:t>
                      </w:r>
                      <w:r w:rsidRPr="00790D3A">
                        <w:t xml:space="preserve"> individually and in relationship to each other</w:t>
                      </w:r>
                    </w:p>
                    <w:p w14:paraId="4847929A" w14:textId="77777777" w:rsidR="00230903" w:rsidRPr="00790D3A" w:rsidRDefault="00230903" w:rsidP="0042493A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790D3A">
                        <w:t xml:space="preserve">By writing learning principles </w:t>
                      </w:r>
                    </w:p>
                    <w:p w14:paraId="7CD004F8" w14:textId="77777777" w:rsidR="00230903" w:rsidRPr="00790D3A" w:rsidRDefault="00230903" w:rsidP="0042493A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790D3A">
                        <w:t xml:space="preserve">By following steps for unpacking standards </w:t>
                      </w:r>
                    </w:p>
                    <w:p w14:paraId="535B94EE" w14:textId="77777777" w:rsidR="00230903" w:rsidRPr="00790D3A" w:rsidRDefault="00230903" w:rsidP="0042493A">
                      <w:pPr>
                        <w:pStyle w:val="ListParagraph"/>
                        <w:ind w:left="1440"/>
                      </w:pPr>
                    </w:p>
                    <w:p w14:paraId="7B6D4B98" w14:textId="4EB7710F" w:rsidR="00230903" w:rsidRPr="00790D3A" w:rsidRDefault="00EF3FB5" w:rsidP="004249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color w:val="008000"/>
                        </w:rPr>
                      </w:pPr>
                      <w:r>
                        <w:t>Define and develop an</w:t>
                      </w:r>
                      <w:r w:rsidR="00E61ECF">
                        <w:t xml:space="preserve"> understanding of</w:t>
                      </w:r>
                      <w:r w:rsidR="00230903" w:rsidRPr="00790D3A">
                        <w:t xml:space="preserve"> </w:t>
                      </w:r>
                      <w:r w:rsidR="00230903" w:rsidRPr="00790D3A">
                        <w:rPr>
                          <w:i/>
                          <w:color w:val="508709" w:themeColor="accent3"/>
                        </w:rPr>
                        <w:t>Understanding by Design, curriculum, stage 1- desired outcomes, transfer, enduring understanding,</w:t>
                      </w:r>
                      <w:r w:rsidR="00230903" w:rsidRPr="00790D3A">
                        <w:rPr>
                          <w:i/>
                        </w:rPr>
                        <w:t xml:space="preserve"> </w:t>
                      </w:r>
                      <w:r w:rsidR="00230903" w:rsidRPr="00790D3A">
                        <w:t>and</w:t>
                      </w:r>
                      <w:r w:rsidR="00230903"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="00230903" w:rsidRPr="00790D3A">
                        <w:rPr>
                          <w:i/>
                          <w:color w:val="508709" w:themeColor="accent3"/>
                        </w:rPr>
                        <w:t>essential questions</w:t>
                      </w:r>
                      <w:r w:rsidR="00E61ECF">
                        <w:t xml:space="preserve"> individually, in </w:t>
                      </w:r>
                      <w:r w:rsidR="00230903" w:rsidRPr="00790D3A">
                        <w:t>relationsh</w:t>
                      </w:r>
                      <w:r w:rsidR="00E61ECF">
                        <w:t xml:space="preserve">ip to each other, and in </w:t>
                      </w:r>
                      <w:r w:rsidR="00230903" w:rsidRPr="00790D3A">
                        <w:t xml:space="preserve">relationship to </w:t>
                      </w:r>
                      <w:r w:rsidR="00230903" w:rsidRPr="00790D3A">
                        <w:rPr>
                          <w:i/>
                          <w:color w:val="508709" w:themeColor="accent3"/>
                        </w:rPr>
                        <w:t>learning principles, standards, course map,</w:t>
                      </w:r>
                      <w:r w:rsidR="00230903"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="00230903" w:rsidRPr="00790D3A">
                        <w:t>and</w:t>
                      </w:r>
                      <w:r w:rsidR="00230903"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="00230903" w:rsidRPr="00790D3A">
                        <w:rPr>
                          <w:i/>
                          <w:color w:val="508709" w:themeColor="accent3"/>
                        </w:rPr>
                        <w:t>unpacking</w:t>
                      </w:r>
                    </w:p>
                    <w:p w14:paraId="2AF9FDF5" w14:textId="77777777" w:rsidR="00230903" w:rsidRPr="00790D3A" w:rsidRDefault="00E61ECF" w:rsidP="0042493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i/>
                          <w:color w:val="008000"/>
                        </w:rPr>
                      </w:pPr>
                      <w:r>
                        <w:t>By a</w:t>
                      </w:r>
                      <w:r w:rsidR="00230903" w:rsidRPr="00790D3A">
                        <w:t xml:space="preserve">nalyzing stage 1 of various unit plans </w:t>
                      </w:r>
                    </w:p>
                    <w:p w14:paraId="53905DAB" w14:textId="77777777" w:rsidR="00230903" w:rsidRPr="00790D3A" w:rsidRDefault="00230903" w:rsidP="0042493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i/>
                        </w:rPr>
                      </w:pPr>
                      <w:r w:rsidRPr="00790D3A">
                        <w:t>By writing and/or</w:t>
                      </w:r>
                      <w:r w:rsidR="00E61ECF">
                        <w:t xml:space="preserve"> revising stage 1 of each unit</w:t>
                      </w:r>
                    </w:p>
                    <w:p w14:paraId="646655C4" w14:textId="77777777" w:rsidR="00230903" w:rsidRPr="00790D3A" w:rsidRDefault="00230903" w:rsidP="0042493A">
                      <w:pPr>
                        <w:pStyle w:val="ListParagraph"/>
                      </w:pPr>
                    </w:p>
                    <w:p w14:paraId="44F52894" w14:textId="37182991" w:rsidR="00230903" w:rsidRPr="00790D3A" w:rsidRDefault="00EF3FB5" w:rsidP="004249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</w:rPr>
                      </w:pPr>
                      <w:r>
                        <w:t>Define and develop an</w:t>
                      </w:r>
                      <w:bookmarkStart w:id="1" w:name="_GoBack"/>
                      <w:bookmarkEnd w:id="1"/>
                      <w:r w:rsidR="00230903" w:rsidRPr="00790D3A">
                        <w:t xml:space="preserve"> understanding of</w:t>
                      </w:r>
                      <w:r w:rsidR="00E61ECF">
                        <w:t xml:space="preserve"> </w:t>
                      </w:r>
                      <w:r w:rsidR="00230903" w:rsidRPr="00E61ECF">
                        <w:rPr>
                          <w:i/>
                          <w:color w:val="508709" w:themeColor="accent3"/>
                        </w:rPr>
                        <w:t>stage 2 – assessment, learning plan,</w:t>
                      </w:r>
                      <w:r w:rsidR="00230903" w:rsidRPr="00790D3A">
                        <w:t xml:space="preserve"> and </w:t>
                      </w:r>
                      <w:r w:rsidR="00230903" w:rsidRPr="00E61ECF">
                        <w:rPr>
                          <w:i/>
                          <w:color w:val="508709" w:themeColor="accent3"/>
                        </w:rPr>
                        <w:t>instruction</w:t>
                      </w:r>
                      <w:r w:rsidR="00230903" w:rsidRPr="00790D3A">
                        <w:t xml:space="preserve"> individually and in relationship to </w:t>
                      </w:r>
                      <w:r w:rsidR="00230903" w:rsidRPr="00790D3A">
                        <w:rPr>
                          <w:i/>
                          <w:color w:val="508709" w:themeColor="accent3"/>
                        </w:rPr>
                        <w:t>learning principles, standards, course map, unpacking</w:t>
                      </w:r>
                      <w:r w:rsidR="00230903" w:rsidRPr="00790D3A">
                        <w:rPr>
                          <w:color w:val="508709" w:themeColor="accent3"/>
                        </w:rPr>
                        <w:t xml:space="preserve">, </w:t>
                      </w:r>
                      <w:r w:rsidR="00230903" w:rsidRPr="00790D3A">
                        <w:rPr>
                          <w:i/>
                          <w:color w:val="508709" w:themeColor="accent3"/>
                        </w:rPr>
                        <w:t>Understanding by Design, curriculum, stage 1- desired outcomes, transfer, enduring understanding,</w:t>
                      </w:r>
                      <w:r w:rsidR="00230903" w:rsidRPr="00790D3A">
                        <w:rPr>
                          <w:i/>
                        </w:rPr>
                        <w:t xml:space="preserve"> </w:t>
                      </w:r>
                      <w:r w:rsidR="00230903" w:rsidRPr="00790D3A">
                        <w:t>and</w:t>
                      </w:r>
                      <w:r w:rsidR="00230903"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="00230903" w:rsidRPr="00790D3A">
                        <w:rPr>
                          <w:i/>
                          <w:color w:val="508709" w:themeColor="accent3"/>
                        </w:rPr>
                        <w:t>essential questions</w:t>
                      </w:r>
                    </w:p>
                    <w:p w14:paraId="0C229095" w14:textId="77777777" w:rsidR="00230903" w:rsidRPr="00790D3A" w:rsidRDefault="00230903" w:rsidP="0042493A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i/>
                        </w:rPr>
                      </w:pPr>
                      <w:r w:rsidRPr="00790D3A">
                        <w:t>By discussing, determining, and revising or creating additional support doc</w:t>
                      </w:r>
                      <w:r w:rsidR="00E61ECF">
                        <w:t>uments for stage 2 of each unit</w:t>
                      </w:r>
                    </w:p>
                    <w:p w14:paraId="25115D4D" w14:textId="77777777" w:rsidR="00230903" w:rsidRPr="00790D3A" w:rsidRDefault="00230903"/>
                  </w:txbxContent>
                </v:textbox>
                <w10:wrap type="square"/>
              </v:shape>
            </w:pict>
          </mc:Fallback>
        </mc:AlternateContent>
      </w:r>
    </w:p>
    <w:sectPr w:rsidR="00FD04C9" w:rsidSect="00AA1972">
      <w:pgSz w:w="12240" w:h="15840"/>
      <w:pgMar w:top="936" w:right="936" w:bottom="936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4809"/>
    <w:multiLevelType w:val="hybridMultilevel"/>
    <w:tmpl w:val="533EF348"/>
    <w:lvl w:ilvl="0" w:tplc="C238826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C5986" w:themeColor="accent1"/>
      </w:rPr>
    </w:lvl>
    <w:lvl w:ilvl="1" w:tplc="3E0CDDBE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4CF6C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56CBDA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42A12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C0EB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66386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52A33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24CE60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1335190"/>
    <w:multiLevelType w:val="hybridMultilevel"/>
    <w:tmpl w:val="B08EEB48"/>
    <w:lvl w:ilvl="0" w:tplc="A7D646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C5986" w:themeColor="accent1"/>
      </w:rPr>
    </w:lvl>
    <w:lvl w:ilvl="1" w:tplc="C040F36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0C5986" w:themeColor="accen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DC7843"/>
    <w:multiLevelType w:val="hybridMultilevel"/>
    <w:tmpl w:val="6890BA20"/>
    <w:lvl w:ilvl="0" w:tplc="03E6DFE8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C5986" w:themeColor="accent1"/>
      </w:rPr>
    </w:lvl>
    <w:lvl w:ilvl="1" w:tplc="EB5CCD4C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C20EF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448F7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A8742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F2635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C6E584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28E7A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BC9BD8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E017590"/>
    <w:multiLevelType w:val="hybridMultilevel"/>
    <w:tmpl w:val="FCB0B680"/>
    <w:lvl w:ilvl="0" w:tplc="67FA54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C5986" w:themeColor="accent1"/>
      </w:rPr>
    </w:lvl>
    <w:lvl w:ilvl="1" w:tplc="CB96B34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0C5986" w:themeColor="accen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972"/>
    <w:rsid w:val="00230903"/>
    <w:rsid w:val="0042493A"/>
    <w:rsid w:val="00790D3A"/>
    <w:rsid w:val="00AA1972"/>
    <w:rsid w:val="00E61ECF"/>
    <w:rsid w:val="00EF3FB5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E5C1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93A"/>
    <w:pPr>
      <w:ind w:left="720"/>
      <w:contextualSpacing/>
    </w:pPr>
  </w:style>
  <w:style w:type="table" w:styleId="TableGrid">
    <w:name w:val="Table Grid"/>
    <w:basedOn w:val="TableNormal"/>
    <w:uiPriority w:val="59"/>
    <w:rsid w:val="00230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93A"/>
    <w:pPr>
      <w:ind w:left="720"/>
      <w:contextualSpacing/>
    </w:pPr>
  </w:style>
  <w:style w:type="table" w:styleId="TableGrid">
    <w:name w:val="Table Grid"/>
    <w:basedOn w:val="TableNormal"/>
    <w:uiPriority w:val="59"/>
    <w:rsid w:val="00230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3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0178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9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703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92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58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6043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137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16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5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Revolution">
  <a:themeElements>
    <a:clrScheme name="Revolution">
      <a:dk1>
        <a:sysClr val="windowText" lastClr="000000"/>
      </a:dk1>
      <a:lt1>
        <a:sysClr val="window" lastClr="FFFFFF"/>
      </a:lt1>
      <a:dk2>
        <a:srgbClr val="1B3861"/>
      </a:dk2>
      <a:lt2>
        <a:srgbClr val="38ABED"/>
      </a:lt2>
      <a:accent1>
        <a:srgbClr val="0C5986"/>
      </a:accent1>
      <a:accent2>
        <a:srgbClr val="DDF53D"/>
      </a:accent2>
      <a:accent3>
        <a:srgbClr val="508709"/>
      </a:accent3>
      <a:accent4>
        <a:srgbClr val="BF5E00"/>
      </a:accent4>
      <a:accent5>
        <a:srgbClr val="9C0001"/>
      </a:accent5>
      <a:accent6>
        <a:srgbClr val="660075"/>
      </a:accent6>
      <a:hlink>
        <a:srgbClr val="ABF24D"/>
      </a:hlink>
      <a:folHlink>
        <a:srgbClr val="A0E7FB"/>
      </a:folHlink>
    </a:clrScheme>
    <a:fontScheme name="Revolution">
      <a:maj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Revolution">
      <a: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0800000">
              <a:srgbClr val="808080">
                <a:alpha val="75000"/>
              </a:srgbClr>
            </a:innerShdw>
          </a:effectLst>
        </a:effectStyle>
        <a:effectStyle>
          <a:effectLst>
            <a:innerShdw blurRad="50800" dist="25400" dir="13500000">
              <a:srgbClr val="808080">
                <a:alpha val="75000"/>
              </a:srgbClr>
            </a:innerShdw>
            <a:outerShdw blurRad="63500" dist="50800" dir="5400000" algn="br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1400000"/>
            </a:lightRig>
          </a:scene3d>
          <a:sp3d contourW="12700" prstMaterial="softmetal">
            <a:bevelT w="63500" h="254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Microsoft Office User</cp:lastModifiedBy>
  <cp:revision>2</cp:revision>
  <cp:lastPrinted>2013-05-21T15:20:00Z</cp:lastPrinted>
  <dcterms:created xsi:type="dcterms:W3CDTF">2013-06-12T13:10:00Z</dcterms:created>
  <dcterms:modified xsi:type="dcterms:W3CDTF">2013-06-12T13:10:00Z</dcterms:modified>
</cp:coreProperties>
</file>